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CA" w:rsidRPr="002E6ACA" w:rsidRDefault="002E6ACA" w:rsidP="002E6ACA">
      <w:pPr>
        <w:tabs>
          <w:tab w:val="center" w:pos="3699"/>
          <w:tab w:val="right" w:pos="7398"/>
        </w:tabs>
        <w:spacing w:after="200" w:line="276" w:lineRule="auto"/>
        <w:rPr>
          <w:rFonts w:ascii="Franklin Gothic Medium" w:eastAsiaTheme="minorHAnsi" w:hAnsi="Franklin Gothic Medium" w:cstheme="minorBidi"/>
          <w:b/>
          <w:sz w:val="28"/>
          <w:szCs w:val="28"/>
          <w:u w:val="single"/>
          <w:lang w:eastAsia="en-US"/>
        </w:rPr>
      </w:pPr>
      <w:r w:rsidRPr="002E6ACA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ŠKOLNÍ DOTAZNÍK – MŠ</w:t>
      </w:r>
      <w:r w:rsidRPr="002E6ACA">
        <w:rPr>
          <w:rFonts w:ascii="Franklin Gothic Medium" w:eastAsiaTheme="minorHAnsi" w:hAnsi="Franklin Gothic Medium" w:cstheme="minorBidi"/>
          <w:b/>
          <w:sz w:val="28"/>
          <w:szCs w:val="28"/>
          <w:lang w:eastAsia="en-US"/>
        </w:rPr>
        <w:t xml:space="preserve">    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(jen pro potřebu SPC)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Vážená paní učitelko, vážený pane učiteli, prosíme Vás o vyplnění školního dotazníku dítěte z Vaší mateřské školy z důvodu žádosti o vyšetření ve Speciálně pedagogickém centru Měcholupy. Vaše informace jsou velice cenné ke komplexnímu poznání dítěte. Děkujeme Vám za spolupráci.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Jméno dítěte:........................................................ Datum narození:....................................................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Bydliště:..............................................................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proofErr w:type="gramStart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MŠ :...................................................................... od</w:t>
      </w:r>
      <w:proofErr w:type="gramEnd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 kolika let………………………………..........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Docházka do MŠ pravidelná – nepravidelná ……………………………………………………………………….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Zápis v ZŠ:…………………………………  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Realizován odklad školní docházky: ne / ano, z důvodu: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Důvod vyšetření:.......................................................................................................................................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Dosavadní opatření ke zmírnění obtíží dítěte (podrobněji jejich účinnost a frekvence, co se osvědčilo a co naopak ne):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Podtrhněte všechny možnosti, které nejlépe vystihují hodnocení dítěte, případně doplňte vlastním hodnocením: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O činnosti v MŠ projevuje dítě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: přiměřený zájem – zajímá se jen výběrově – nezájem. Další poznámky:…………………………………….........…………………………………………………………………………………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Aktivita při pracovní činnosti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: hlásí se hodně – hlásí se průměrně - sám se nepřihlásí - hlásí se, i když nezná odpověď. Další poznámky:……..………………………………………………………………………………..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Chování, osobní charakteristiky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: nesnášenlivé – vyvolává rvačky – surové – bázlivé – provokuje – plaché – lítostivé – smutné – vzdorovité -umíněné – s výkyvy v citových projevech a náladách – dobrosrdečné – mírné – klidné. Další poznámky……….…………………………………………………………….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Pohybový projev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: těžkopádný – pomalý – přiměřený – živý – neklidný – neposedný – stále si s něčím hraje – </w:t>
      </w:r>
      <w:proofErr w:type="gramStart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zbrklý</w:t>
      </w:r>
      <w:proofErr w:type="gramEnd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 –</w:t>
      </w:r>
      <w:proofErr w:type="gramStart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nezvladatelný</w:t>
      </w:r>
      <w:proofErr w:type="gramEnd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 – manuálně zručný – obratný (při hře, kreslení....) – neobratný. Další poznámky: ………………...…………………………………………………………………………………....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Pozornost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: zřídkakdy nepozorný – občas nepozorný – často nepozorný – většinou nepozorný – sebemenší podnět ho odvede od úkolu. Další poznámky:……………………………………………………………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lastRenderedPageBreak/>
        <w:t>Pracovní hodnocení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: pracuje samostatně – prakticky nesamostatný – vyžaduje neustálou pomoc – bez dohledu dochází ke zhoršování výkonu – úkoly vždy dokončuje – málokdy úkol dokončí. Během pracovní činnosti dochází ke zhoršování výkonu – pozornosti – zájmu – objevuje se neklid – únava: ano – ne. Další poznámky: ………………………………………………………………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 xml:space="preserve">Jemná motorika a </w:t>
      </w:r>
      <w:proofErr w:type="spellStart"/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grafomotorika</w:t>
      </w:r>
      <w:proofErr w:type="spellEnd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:  (úchop, </w:t>
      </w:r>
      <w:proofErr w:type="spellStart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grafomotorika</w:t>
      </w:r>
      <w:proofErr w:type="spellEnd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, úroveň kresby apod.) : ……………………………………………………………………………..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Řeč: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  (výslovnost, slovní zásoba, báseň, vyprávění, obratnost v komunikaci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Sluchové vnímání a paměť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: (rozklad na slabiky, na hlásky určení 1. hlásky, učení se básničkám, sluchová paměť, převyprávění textu, rytmizace, apod.) ……………………………………….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Zrakové vnímání a paměť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: (rozlišení obrázků v detailech, zájem o puzzle, skládanky, stavebnice, úroveň překreslování, dokreslování,  zaměření pozornosti na jednotlivé prvky obrázku a jejich splynutí s pozadím)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Prostorové vnímání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: (pojmy: nahoře, dole – vpředu, vzadu – vpravo, vlevo – první, poslední – </w:t>
      </w:r>
      <w:proofErr w:type="gramStart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uprostřed</w:t>
      </w:r>
      <w:proofErr w:type="gramEnd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 –</w:t>
      </w:r>
      <w:proofErr w:type="gramStart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hned</w:t>
      </w:r>
      <w:proofErr w:type="gramEnd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 před, hned za, vpravo nahoře, vlevo dole apod.). 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bookmarkStart w:id="0" w:name="_GoBack"/>
      <w:bookmarkEnd w:id="0"/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Matematické představy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: ( porovnávání, rozlišení pojmů stejně, více, méně,  řazení prvků podle velikosti, třídění podle kritérií, číselná řada, geometrické tvary, poznání číslic)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lastRenderedPageBreak/>
        <w:t>Lateralita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Sociální úroveň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 xml:space="preserve">Rodinné prostředí 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u w:val="single"/>
          <w:lang w:eastAsia="en-US"/>
        </w:rPr>
        <w:t>Odklad školní docházky (prosím označte)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 – MŠ doporučuje - nedoporučuje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 Domnívám se, že hlavní příčiny obtíží dítěte jsou: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1) v rodině (nedostatečná péče, neschopnost zajistit odpovídající vedení, sociokulturní úroveň rodiny, citové vazby,...............)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2) v osobních nedostatcích (příp. poruchách) dítěte (rozum. </w:t>
      </w:r>
      <w:proofErr w:type="gramStart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schopnosti</w:t>
      </w:r>
      <w:proofErr w:type="gramEnd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, vliv poruchy pozornosti, školní nezralost.......) 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3) v </w:t>
      </w:r>
      <w:proofErr w:type="spellStart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problemat</w:t>
      </w:r>
      <w:proofErr w:type="spellEnd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. vztazích mezi dítětem – rodiči – mateřskou školou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Vyplnil/a učitel/</w:t>
      </w:r>
      <w:proofErr w:type="spellStart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ka</w:t>
      </w:r>
      <w:proofErr w:type="spellEnd"/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:.............</w:t>
      </w:r>
      <w:r w:rsidRPr="002E6A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...............................                         </w:t>
      </w: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Datum:......................................................</w:t>
      </w:r>
    </w:p>
    <w:p w:rsidR="002E6ACA" w:rsidRPr="002E6ACA" w:rsidRDefault="002E6ACA" w:rsidP="002E6ACA">
      <w:pPr>
        <w:pBdr>
          <w:bottom w:val="single" w:sz="12" w:space="1" w:color="auto"/>
        </w:pBd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Podpis ředitele a razítko školy:………………….............</w:t>
      </w:r>
    </w:p>
    <w:p w:rsidR="002E6ACA" w:rsidRPr="002E6ACA" w:rsidRDefault="002E6ACA" w:rsidP="002E6ACA">
      <w:pPr>
        <w:pBdr>
          <w:bottom w:val="single" w:sz="12" w:space="1" w:color="auto"/>
        </w:pBd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</w:p>
    <w:p w:rsidR="002E6ACA" w:rsidRPr="002E6ACA" w:rsidRDefault="002E6ACA" w:rsidP="002E6ACA">
      <w:pPr>
        <w:pBdr>
          <w:bottom w:val="single" w:sz="12" w:space="1" w:color="auto"/>
        </w:pBd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 xml:space="preserve">Zákonní zástupci dítěte byli se školním dotazníkem seznámeni dne: 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  <w:r w:rsidRPr="002E6ACA">
        <w:rPr>
          <w:rFonts w:ascii="Franklin Gothic Medium" w:eastAsiaTheme="minorHAnsi" w:hAnsi="Franklin Gothic Medium" w:cstheme="minorBidi"/>
          <w:sz w:val="22"/>
          <w:szCs w:val="22"/>
          <w:lang w:eastAsia="en-US"/>
        </w:rPr>
        <w:t>podpis zákonného zástupce………………………………………………………………………………………………………</w:t>
      </w:r>
    </w:p>
    <w:p w:rsidR="002E6ACA" w:rsidRPr="002E6ACA" w:rsidRDefault="002E6ACA" w:rsidP="002E6ACA">
      <w:pPr>
        <w:spacing w:after="200" w:line="276" w:lineRule="auto"/>
        <w:rPr>
          <w:rFonts w:ascii="Franklin Gothic Medium" w:eastAsiaTheme="minorHAnsi" w:hAnsi="Franklin Gothic Medium" w:cstheme="minorBidi"/>
          <w:sz w:val="22"/>
          <w:szCs w:val="22"/>
          <w:lang w:eastAsia="en-US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Default="005A2872">
      <w:p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="005A2872" w:rsidRDefault="005A2872">
      <w:p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br w:type="page"/>
      </w:r>
    </w:p>
    <w:p w:rsidR="000A5539" w:rsidRPr="005A2872" w:rsidRDefault="000A5539" w:rsidP="005A2872">
      <w:pPr>
        <w:jc w:val="right"/>
        <w:rPr>
          <w:rFonts w:ascii="Century Gothic" w:hAnsi="Century Gothic"/>
          <w:sz w:val="20"/>
          <w:szCs w:val="20"/>
        </w:rPr>
      </w:pPr>
    </w:p>
    <w:sectPr w:rsidR="000A5539" w:rsidRPr="005A2872" w:rsidSect="005A28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E98" w:rsidRDefault="00D95E98" w:rsidP="00D9733C">
      <w:r>
        <w:separator/>
      </w:r>
    </w:p>
  </w:endnote>
  <w:endnote w:type="continuationSeparator" w:id="0">
    <w:p w:rsidR="00D95E98" w:rsidRDefault="00D95E98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C7" w:rsidRDefault="005A2872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931245" w:rsidRPr="007700C7" w:rsidRDefault="009A7A08" w:rsidP="00D96611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ab/>
      <w:t>Tel.:</w:t>
    </w:r>
    <w:r w:rsidR="00D96611">
      <w:rPr>
        <w:rFonts w:ascii="Century Gothic" w:hAnsi="Century Gothic"/>
        <w:sz w:val="16"/>
        <w:szCs w:val="16"/>
      </w:rPr>
      <w:t xml:space="preserve"> 777 908 759</w:t>
    </w:r>
  </w:p>
  <w:p w:rsidR="009A7A08" w:rsidRPr="007700C7" w:rsidRDefault="00D96611" w:rsidP="00D96611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="00931245" w:rsidRPr="007700C7">
      <w:rPr>
        <w:rFonts w:ascii="Century Gothic" w:hAnsi="Century Gothic"/>
        <w:sz w:val="16"/>
        <w:szCs w:val="16"/>
      </w:rPr>
      <w:t>.cz</w:t>
    </w:r>
  </w:p>
  <w:p w:rsidR="009A7A08" w:rsidRPr="007700C7" w:rsidRDefault="00D96611" w:rsidP="00D96611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proofErr w:type="gramEnd"/>
    <w:r w:rsid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www.spc-most.cz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428480A0" wp14:editId="70475503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2" name="Obrázek 2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5A2872" w:rsidRPr="007700C7" w:rsidRDefault="005A2872" w:rsidP="005A2872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>Logopedická základní škola, p. o.</w:t>
    </w:r>
    <w:r w:rsidRPr="007700C7">
      <w:rPr>
        <w:rFonts w:ascii="Century Gothic" w:hAnsi="Century Gothic"/>
        <w:sz w:val="16"/>
        <w:szCs w:val="16"/>
      </w:rPr>
      <w:tab/>
      <w:t>IČ: 61357286</w:t>
    </w:r>
    <w:r w:rsidRP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>Tel.: 777 908 759</w:t>
    </w:r>
  </w:p>
  <w:p w:rsidR="005A2872" w:rsidRPr="007700C7" w:rsidRDefault="005A2872" w:rsidP="005A2872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Pr="007700C7">
      <w:rPr>
        <w:rFonts w:ascii="Century Gothic" w:hAnsi="Century Gothic"/>
        <w:sz w:val="16"/>
        <w:szCs w:val="16"/>
      </w:rPr>
      <w:t>.cz</w:t>
    </w:r>
  </w:p>
  <w:p w:rsidR="005A2872" w:rsidRPr="005A2872" w:rsidRDefault="005A2872" w:rsidP="005A2872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Pr="007700C7">
      <w:rPr>
        <w:rFonts w:ascii="Century Gothic" w:hAnsi="Century Gothic"/>
        <w:sz w:val="16"/>
        <w:szCs w:val="16"/>
      </w:rPr>
      <w:t>č.ú</w:t>
    </w:r>
    <w:proofErr w:type="spellEnd"/>
    <w:r w:rsidRPr="007700C7">
      <w:rPr>
        <w:rFonts w:ascii="Century Gothic" w:hAnsi="Century Gothic"/>
        <w:sz w:val="16"/>
        <w:szCs w:val="16"/>
      </w:rPr>
      <w:t>.: 3140840267/0100</w:t>
    </w:r>
    <w:proofErr w:type="gramEnd"/>
    <w:r>
      <w:rPr>
        <w:rFonts w:ascii="Century Gothic" w:hAnsi="Century Gothic"/>
        <w:sz w:val="16"/>
        <w:szCs w:val="16"/>
      </w:rPr>
      <w:tab/>
      <w:t>www.spc-most.cz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r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E98" w:rsidRDefault="00D95E98" w:rsidP="00D9733C">
      <w:r>
        <w:separator/>
      </w:r>
    </w:p>
  </w:footnote>
  <w:footnote w:type="continuationSeparator" w:id="0">
    <w:p w:rsidR="00D95E98" w:rsidRDefault="00D95E98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5408" behindDoc="1" locked="0" layoutInCell="1" allowOverlap="1" wp14:anchorId="5EAE95A5" wp14:editId="6AAFCCFB">
          <wp:simplePos x="0" y="0"/>
          <wp:positionH relativeFrom="margin">
            <wp:posOffset>76200</wp:posOffset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1" name="Obrázek 1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Century Gothic" w:hAnsi="Century Gothic" w:cstheme="minorHAnsi"/>
        <w:b/>
        <w:sz w:val="22"/>
        <w:szCs w:val="22"/>
      </w:rPr>
      <w:t>Speciálně pedagogické centrum Most</w:t>
    </w:r>
  </w:p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Dělnická 21</w:t>
    </w:r>
  </w:p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434 01 Most - Velebudice</w:t>
    </w:r>
  </w:p>
  <w:p w:rsidR="005A2872" w:rsidRPr="00527A4D" w:rsidRDefault="005A2872" w:rsidP="005A2872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  <w:p w:rsidR="005A2872" w:rsidRDefault="005A2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6352B"/>
    <w:rsid w:val="002D355F"/>
    <w:rsid w:val="002E6ACA"/>
    <w:rsid w:val="0035180B"/>
    <w:rsid w:val="00363127"/>
    <w:rsid w:val="003764A0"/>
    <w:rsid w:val="0039273D"/>
    <w:rsid w:val="003F63CD"/>
    <w:rsid w:val="004B2001"/>
    <w:rsid w:val="004C55EC"/>
    <w:rsid w:val="004E508C"/>
    <w:rsid w:val="00507769"/>
    <w:rsid w:val="0051449A"/>
    <w:rsid w:val="00527A4D"/>
    <w:rsid w:val="00566324"/>
    <w:rsid w:val="005A2872"/>
    <w:rsid w:val="005F4F10"/>
    <w:rsid w:val="006B25D4"/>
    <w:rsid w:val="006E0533"/>
    <w:rsid w:val="006E200D"/>
    <w:rsid w:val="00737A9D"/>
    <w:rsid w:val="00761F36"/>
    <w:rsid w:val="007678B4"/>
    <w:rsid w:val="007700C7"/>
    <w:rsid w:val="00770FB7"/>
    <w:rsid w:val="0077607A"/>
    <w:rsid w:val="007807A4"/>
    <w:rsid w:val="007B756B"/>
    <w:rsid w:val="00822EEF"/>
    <w:rsid w:val="00853472"/>
    <w:rsid w:val="008C24FD"/>
    <w:rsid w:val="008D0E89"/>
    <w:rsid w:val="008D58D8"/>
    <w:rsid w:val="00931245"/>
    <w:rsid w:val="00932F80"/>
    <w:rsid w:val="009426F5"/>
    <w:rsid w:val="009574E1"/>
    <w:rsid w:val="0096656A"/>
    <w:rsid w:val="00970AB5"/>
    <w:rsid w:val="00984DFF"/>
    <w:rsid w:val="009A7A08"/>
    <w:rsid w:val="00A02B7F"/>
    <w:rsid w:val="00B8742D"/>
    <w:rsid w:val="00C06449"/>
    <w:rsid w:val="00C20413"/>
    <w:rsid w:val="00C83975"/>
    <w:rsid w:val="00CA7F6C"/>
    <w:rsid w:val="00CB2E78"/>
    <w:rsid w:val="00D54351"/>
    <w:rsid w:val="00D95E98"/>
    <w:rsid w:val="00D96611"/>
    <w:rsid w:val="00D9733C"/>
    <w:rsid w:val="00E34CBE"/>
    <w:rsid w:val="00E73CF9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F3FA4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Bušová</cp:lastModifiedBy>
  <cp:revision>2</cp:revision>
  <cp:lastPrinted>2023-05-04T12:47:00Z</cp:lastPrinted>
  <dcterms:created xsi:type="dcterms:W3CDTF">2023-05-29T10:40:00Z</dcterms:created>
  <dcterms:modified xsi:type="dcterms:W3CDTF">2023-05-29T10:40:00Z</dcterms:modified>
</cp:coreProperties>
</file>