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69" w:rsidRPr="00603969" w:rsidRDefault="00603969" w:rsidP="00603969">
      <w:pPr>
        <w:keepNext/>
        <w:spacing w:line="360" w:lineRule="auto"/>
        <w:jc w:val="center"/>
        <w:outlineLvl w:val="1"/>
        <w:rPr>
          <w:b/>
          <w:szCs w:val="20"/>
        </w:rPr>
      </w:pPr>
      <w:r w:rsidRPr="00603969">
        <w:rPr>
          <w:b/>
          <w:sz w:val="36"/>
          <w:szCs w:val="20"/>
          <w:u w:val="single"/>
        </w:rPr>
        <w:t xml:space="preserve">ŠKOLNÍ  DOTAZNÍK </w:t>
      </w:r>
      <w:r w:rsidRPr="00603969">
        <w:rPr>
          <w:b/>
          <w:sz w:val="26"/>
          <w:szCs w:val="26"/>
          <w:u w:val="single"/>
        </w:rPr>
        <w:t>(jen pro potřebu SPC)</w:t>
      </w:r>
      <w:r w:rsidRPr="00603969">
        <w:rPr>
          <w:b/>
          <w:sz w:val="36"/>
          <w:szCs w:val="20"/>
          <w:u w:val="single"/>
        </w:rPr>
        <w:t xml:space="preserve"> </w:t>
      </w:r>
      <w:r w:rsidRPr="00603969">
        <w:rPr>
          <w:b/>
          <w:szCs w:val="20"/>
        </w:rPr>
        <w:t xml:space="preserve"> 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Jméno žáka:                           </w:t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  <w:t>Datum narození: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Bydliště: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Škola: </w:t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  <w:t xml:space="preserve">Třída: 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  <w:r w:rsidRPr="00603969">
        <w:t>Zdravotní stav (obtíže) žáka:</w:t>
      </w:r>
      <w:r w:rsidRPr="00603969">
        <w:t>…………………………………………………………………..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Důvod vyšetření: ………………………………………………………………………………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Žák/</w:t>
      </w:r>
      <w:proofErr w:type="spellStart"/>
      <w:r w:rsidRPr="00603969">
        <w:t>yně</w:t>
      </w:r>
      <w:proofErr w:type="spellEnd"/>
      <w:r w:rsidRPr="00603969">
        <w:t xml:space="preserve"> byl/a v organizační formě vzdělávání: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                           třída, oddělení, skupina v běžné škole podle § 16 odst. 9 ŠZ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                           zařazení do školy zřízené pro žáky podle §16 odst. 9 ŠZ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                           vzdělávání v základní škole speciální podle RVP ZŠS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  <w:r w:rsidRPr="00603969">
        <w:t>Známky na posledním vysvědč</w:t>
      </w:r>
      <w:r w:rsidRPr="00603969">
        <w:t>ení: ……………………………………………………………..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Orientačně další vývoj </w:t>
      </w:r>
      <w:r w:rsidRPr="00603969">
        <w:t>prospěchu (hlavní předměty): …………………………………………..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…………………………………………………………………………………………………...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  <w:r w:rsidRPr="00603969">
        <w:t>Uveďte klady a nedostatky v</w:t>
      </w:r>
      <w:r w:rsidRPr="00603969">
        <w:rPr>
          <w:b/>
        </w:rPr>
        <w:t> </w:t>
      </w:r>
      <w:proofErr w:type="spellStart"/>
      <w:r w:rsidRPr="00603969">
        <w:rPr>
          <w:b/>
        </w:rPr>
        <w:t>Čj</w:t>
      </w:r>
      <w:proofErr w:type="spellEnd"/>
      <w:r w:rsidRPr="00603969">
        <w:rPr>
          <w:b/>
        </w:rPr>
        <w:t xml:space="preserve"> </w:t>
      </w:r>
      <w:r w:rsidRPr="00603969">
        <w:t xml:space="preserve">(čtení, psaní, mluvnice, pravopis, ústní </w:t>
      </w:r>
      <w:r w:rsidRPr="00603969">
        <w:t>projev):……………..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…………………………………………………………………………………………………...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Uveďte klady a nedostatky v </w:t>
      </w:r>
      <w:r w:rsidRPr="00603969">
        <w:rPr>
          <w:b/>
        </w:rPr>
        <w:t>MAT</w:t>
      </w:r>
      <w:r w:rsidRPr="00603969">
        <w:t xml:space="preserve">  (numer. </w:t>
      </w:r>
      <w:proofErr w:type="gramStart"/>
      <w:r w:rsidRPr="00603969">
        <w:t>počítání</w:t>
      </w:r>
      <w:proofErr w:type="gramEnd"/>
      <w:r w:rsidRPr="00603969">
        <w:t>, log. úsudek, slovní ú</w:t>
      </w:r>
      <w:r w:rsidRPr="00603969">
        <w:t>lohy, geometrie):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Práce v ostatních předmětech:</w:t>
      </w:r>
      <w:r w:rsidRPr="00603969">
        <w:t>………………………………………………………………….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………………………………………………………………………………………………….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center"/>
        <w:rPr>
          <w:b/>
          <w:i/>
        </w:rPr>
      </w:pPr>
      <w:r w:rsidRPr="00603969">
        <w:rPr>
          <w:b/>
          <w:i/>
        </w:rPr>
        <w:lastRenderedPageBreak/>
        <w:t>Podtrhněte všechny možnosti, které nejlépe vystihují hodnocení dítěte, případně doplňte vlastním hodnocením: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 xml:space="preserve">O vyučování projevuje </w:t>
      </w:r>
    </w:p>
    <w:p w:rsidR="00603969" w:rsidRPr="00603969" w:rsidRDefault="00603969" w:rsidP="00603969">
      <w:pPr>
        <w:spacing w:line="360" w:lineRule="auto"/>
        <w:ind w:firstLine="708"/>
        <w:jc w:val="both"/>
      </w:pPr>
      <w:r w:rsidRPr="00603969">
        <w:t xml:space="preserve">přiměřený zájem – zajímá se jen výběrově </w:t>
      </w:r>
      <w:r>
        <w:t>(např.</w:t>
      </w:r>
      <w:r w:rsidRPr="00603969">
        <w:t>) – nezájem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Aktivita při vyučování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rPr>
          <w:b/>
        </w:rPr>
        <w:tab/>
      </w:r>
      <w:r w:rsidRPr="00603969">
        <w:t>hlásí se hodně – hlásí se průměrně – prakticky vůbec – sám se nepřihlásí – hlásí se, i když nezná odpověď – neodpovídá – odpovídá kuse, i když zná odpověď – někdy se zarazí a neodpovídá, nikdo s ním nehne po dobrém ani po zlém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Chování, osobní charakteristiky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 xml:space="preserve">Nesnášenlivé – vyvolává rvačky – pošťuchuje – surové – bázlivé – provokuje – plaché – lítostivé – smutné – vzdorovité – umíněné – s výkyvy v citových projevech a náladách – dobrosrdečné – mírné – klidné – </w:t>
      </w:r>
      <w:r w:rsidRPr="00603969">
        <w:rPr>
          <w:b/>
        </w:rPr>
        <w:t>v hodinách</w:t>
      </w:r>
      <w:r w:rsidRPr="00603969">
        <w:t xml:space="preserve"> klidné, ale o přestávkách zlobí – zlobí v hodinách i o přestávce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Pohybový projev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těžkopádný – pomalý – přiměřený – živý – neklidný – neposedný – stále si s něčím hraje – stále mu něco padá – zbrklý – nezvladatelný – manuálně zručný – obratný (při kreslení, hře…) – neobratný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Pozornost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dokáže pracovat soustředěně – zřídkakdy nepozorný – občas nepozorný – často nepozorný – většinou nepozorný – sebemenší podnět ho odvede od úkolu – často je duchem nepřítomen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  <w:rPr>
          <w:b/>
        </w:rPr>
      </w:pPr>
      <w:r w:rsidRPr="00603969">
        <w:rPr>
          <w:b/>
        </w:rPr>
        <w:t>Pracovní hodnocení</w:t>
      </w:r>
    </w:p>
    <w:p w:rsidR="00603969" w:rsidRPr="00603969" w:rsidRDefault="00603969" w:rsidP="00603969">
      <w:pPr>
        <w:spacing w:before="120" w:line="360" w:lineRule="auto"/>
        <w:jc w:val="both"/>
      </w:pPr>
      <w:r w:rsidRPr="00603969">
        <w:rPr>
          <w:b/>
        </w:rPr>
        <w:tab/>
      </w:r>
      <w:r w:rsidRPr="00603969">
        <w:t xml:space="preserve">pracuje samostatně – prakticky nesamostatný – vyžaduje neustálou pomoc – bez dohledu dochází ke zhoršování výkonu – </w:t>
      </w:r>
      <w:r w:rsidRPr="00603969">
        <w:rPr>
          <w:b/>
        </w:rPr>
        <w:t>úkoly</w:t>
      </w:r>
      <w:r w:rsidRPr="00603969">
        <w:t xml:space="preserve"> vždy dokončuje – málokdy úkol dokončí; během vyučování dochází ke zhoršování výkonu – pozornosti – zájmu – objevuje se neklid – únava</w:t>
      </w:r>
    </w:p>
    <w:p w:rsidR="00603969" w:rsidRDefault="00603969" w:rsidP="00603969">
      <w:pPr>
        <w:spacing w:before="120" w:line="360" w:lineRule="auto"/>
        <w:jc w:val="both"/>
        <w:rPr>
          <w:b/>
        </w:rPr>
      </w:pPr>
    </w:p>
    <w:p w:rsidR="00603969" w:rsidRDefault="00603969" w:rsidP="00603969">
      <w:pPr>
        <w:spacing w:before="120" w:line="360" w:lineRule="auto"/>
        <w:jc w:val="both"/>
        <w:rPr>
          <w:b/>
        </w:rPr>
      </w:pPr>
    </w:p>
    <w:p w:rsidR="00603969" w:rsidRDefault="00603969" w:rsidP="00603969">
      <w:pPr>
        <w:spacing w:before="120" w:line="360" w:lineRule="auto"/>
        <w:jc w:val="both"/>
        <w:rPr>
          <w:b/>
        </w:rPr>
      </w:pP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lastRenderedPageBreak/>
        <w:t>Řeč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vyslovuje správně – nevyslovuje správně hlásky (jaké)</w:t>
      </w:r>
      <w:r>
        <w:t>…………………</w:t>
      </w:r>
      <w:r w:rsidRPr="00603969">
        <w:t xml:space="preserve"> – obtížnější slova mu dělají obtíže – mluví s agramatismy – dysgramatismy – mluví nesrozumitelně – v určitých situacích koktá nebo zadrhává – koktá prakticky stále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slovník má bohatý – přiměřený – chudý; vyjadřuje se obratně – neobratně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Lateralita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při činnostech dává přednost pravé ruce – levé ruce – obě ruce používá střídavě</w:t>
      </w:r>
    </w:p>
    <w:p w:rsidR="00603969" w:rsidRPr="00603969" w:rsidRDefault="00603969" w:rsidP="00603969">
      <w:pPr>
        <w:spacing w:before="120" w:line="360" w:lineRule="auto"/>
        <w:jc w:val="both"/>
        <w:rPr>
          <w:b/>
        </w:rPr>
      </w:pPr>
      <w:r w:rsidRPr="00603969">
        <w:rPr>
          <w:b/>
        </w:rPr>
        <w:t>Sociální úroveň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mezi dětmi má vůdčí postavení – je vcelku oblíben – spíše neoblíben – výrazně neoblíben – stojí na okraji kolektivu – je obětním beránkem – je třídním šaškem – má časté konflikty s dětmi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snadno se nechá ovlivnit – spíše ovlivňuje druhé</w:t>
      </w:r>
    </w:p>
    <w:p w:rsidR="00603969" w:rsidRPr="00603969" w:rsidRDefault="00603969" w:rsidP="00603969">
      <w:pPr>
        <w:spacing w:line="360" w:lineRule="auto"/>
        <w:ind w:firstLine="708"/>
        <w:jc w:val="both"/>
      </w:pPr>
      <w:r w:rsidRPr="00603969">
        <w:t>chování k učiteli přim</w:t>
      </w:r>
      <w:r>
        <w:t>ěřené – nepřiměřené, v čem……………………………………….</w:t>
      </w:r>
    </w:p>
    <w:p w:rsidR="00603969" w:rsidRDefault="00603969" w:rsidP="00603969">
      <w:pPr>
        <w:spacing w:line="360" w:lineRule="auto"/>
        <w:jc w:val="both"/>
      </w:pPr>
      <w:r w:rsidRPr="00603969">
        <w:rPr>
          <w:b/>
        </w:rPr>
        <w:t>Spolupráce s rodiči:</w:t>
      </w:r>
      <w:r w:rsidRPr="00603969">
        <w:t xml:space="preserve"> dítě nosí věci v pořádku – málokdy něco nepřinese – často nenosí věci na vyučování. </w:t>
      </w:r>
      <w:r w:rsidRPr="00603969">
        <w:rPr>
          <w:b/>
        </w:rPr>
        <w:t>Rodiče</w:t>
      </w:r>
      <w:r w:rsidRPr="00603969">
        <w:t xml:space="preserve"> se zajímají o výsledky práce ve škole, reagují na záznamy v notýsku – příliš se nezajímají, nereagují. Myslím, že se </w:t>
      </w:r>
      <w:r w:rsidRPr="00603969">
        <w:rPr>
          <w:b/>
        </w:rPr>
        <w:t>rodiče s dítětem učí:</w:t>
      </w:r>
      <w:r w:rsidRPr="00603969">
        <w:t xml:space="preserve"> pravidelně – občas – prakticky vůbec. Ve </w:t>
      </w:r>
      <w:r w:rsidRPr="00603969">
        <w:rPr>
          <w:b/>
        </w:rPr>
        <w:t>vzájemných vztazích rodičů a učitele</w:t>
      </w:r>
      <w:r w:rsidRPr="00603969">
        <w:t xml:space="preserve"> nejsou problémy – jsou problémy (jaké):</w:t>
      </w:r>
    </w:p>
    <w:p w:rsidR="00603969" w:rsidRPr="00603969" w:rsidRDefault="00603969" w:rsidP="00603969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603969" w:rsidRPr="00603969" w:rsidRDefault="00603969" w:rsidP="00603969">
      <w:pPr>
        <w:spacing w:line="360" w:lineRule="auto"/>
        <w:jc w:val="both"/>
        <w:rPr>
          <w:b/>
        </w:rPr>
      </w:pPr>
      <w:r w:rsidRPr="00603969">
        <w:rPr>
          <w:b/>
        </w:rPr>
        <w:t>Rodinné prostředí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dítě nosí úkoly a pomůcky v pořádku – občas něco nepřinese – málokdy něco přinese – prakticky nenosí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ab/>
        <w:t>rodiče se zajímají o výsledky práce ve škole – reagují na záznamy v ŽK (notýsku) – příliš se nezajímají – reakce na pozvání do školy: přijdou – nepřijdou</w:t>
      </w:r>
    </w:p>
    <w:p w:rsidR="00603969" w:rsidRPr="00603969" w:rsidRDefault="00603969" w:rsidP="00603969">
      <w:pPr>
        <w:spacing w:line="360" w:lineRule="auto"/>
        <w:ind w:firstLine="708"/>
        <w:jc w:val="both"/>
      </w:pPr>
      <w:r w:rsidRPr="00603969">
        <w:t>domnívám se, že se rodiče s dítětem doma učí: pravidelně – občas – vůbec</w:t>
      </w:r>
    </w:p>
    <w:p w:rsidR="00603969" w:rsidRPr="00603969" w:rsidRDefault="00603969" w:rsidP="00603969">
      <w:pPr>
        <w:spacing w:line="360" w:lineRule="auto"/>
        <w:ind w:firstLine="708"/>
        <w:jc w:val="both"/>
      </w:pPr>
      <w:r w:rsidRPr="00603969">
        <w:t>vztahy mezi rodiči a učitelem jsou: velmi dobré – přiměřené – spíše problematické – špatné (jaké problémy):</w:t>
      </w:r>
    </w:p>
    <w:p w:rsidR="00603969" w:rsidRPr="00603969" w:rsidRDefault="00603969" w:rsidP="00603969">
      <w:pPr>
        <w:spacing w:line="360" w:lineRule="auto"/>
        <w:jc w:val="both"/>
      </w:pPr>
    </w:p>
    <w:p w:rsidR="00603969" w:rsidRPr="00603969" w:rsidRDefault="00603969" w:rsidP="00603969">
      <w:pPr>
        <w:spacing w:line="360" w:lineRule="auto"/>
        <w:jc w:val="both"/>
      </w:pPr>
      <w:r w:rsidRPr="00603969">
        <w:rPr>
          <w:b/>
        </w:rPr>
        <w:t xml:space="preserve">Docházka: </w:t>
      </w:r>
      <w:r w:rsidRPr="00603969">
        <w:t>pravidelná – dítě často chybí (hodiny omluvené – neomluvené)</w:t>
      </w:r>
    </w:p>
    <w:p w:rsidR="00603969" w:rsidRPr="00603969" w:rsidRDefault="00603969" w:rsidP="00603969">
      <w:pPr>
        <w:spacing w:line="360" w:lineRule="auto"/>
        <w:ind w:firstLine="708"/>
        <w:jc w:val="both"/>
      </w:pPr>
    </w:p>
    <w:p w:rsidR="00603969" w:rsidRDefault="00603969" w:rsidP="00603969">
      <w:pPr>
        <w:spacing w:line="360" w:lineRule="auto"/>
        <w:jc w:val="both"/>
        <w:rPr>
          <w:b/>
        </w:rPr>
      </w:pPr>
    </w:p>
    <w:p w:rsidR="00603969" w:rsidRDefault="00603969" w:rsidP="00603969">
      <w:pPr>
        <w:spacing w:line="360" w:lineRule="auto"/>
        <w:jc w:val="both"/>
        <w:rPr>
          <w:b/>
        </w:rPr>
      </w:pPr>
    </w:p>
    <w:p w:rsidR="00603969" w:rsidRDefault="00603969" w:rsidP="00603969">
      <w:pPr>
        <w:spacing w:line="360" w:lineRule="auto"/>
        <w:jc w:val="both"/>
        <w:rPr>
          <w:b/>
        </w:rPr>
      </w:pPr>
    </w:p>
    <w:p w:rsidR="00603969" w:rsidRPr="00603969" w:rsidRDefault="00603969" w:rsidP="00603969">
      <w:pPr>
        <w:spacing w:line="360" w:lineRule="auto"/>
        <w:jc w:val="both"/>
        <w:rPr>
          <w:b/>
        </w:rPr>
      </w:pPr>
      <w:r w:rsidRPr="00603969">
        <w:rPr>
          <w:b/>
        </w:rPr>
        <w:lastRenderedPageBreak/>
        <w:t>Domnívám se, že hlavní příčiny potíží dítěte jsou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1. </w:t>
      </w:r>
      <w:r w:rsidRPr="00603969">
        <w:rPr>
          <w:b/>
        </w:rPr>
        <w:t xml:space="preserve">v rodině </w:t>
      </w:r>
      <w:r w:rsidRPr="00603969">
        <w:t xml:space="preserve">(nedostatečná péče, neschopnost poskytnout odpovídající vedení, sociokulturní úroveň rodiny, citové vazby, nepodnětné prostředí,…………) 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 xml:space="preserve">2. </w:t>
      </w:r>
      <w:r w:rsidRPr="00603969">
        <w:rPr>
          <w:b/>
        </w:rPr>
        <w:t>v osobních nedostatcích dítěte</w:t>
      </w:r>
      <w:r w:rsidRPr="00603969">
        <w:t xml:space="preserve"> (nízká úroveň rozumových schopností, specifická porucha učení, specifická porucha chování, poruchy pozornosti, zdravotní potíže, časté absence,………….) </w:t>
      </w:r>
    </w:p>
    <w:p w:rsidR="00603969" w:rsidRPr="00603969" w:rsidRDefault="00603969" w:rsidP="00603969">
      <w:pPr>
        <w:spacing w:line="360" w:lineRule="auto"/>
        <w:jc w:val="both"/>
        <w:rPr>
          <w:b/>
        </w:rPr>
      </w:pPr>
      <w:r w:rsidRPr="00603969">
        <w:t>3.</w:t>
      </w:r>
      <w:r w:rsidRPr="00603969">
        <w:rPr>
          <w:b/>
        </w:rPr>
        <w:t xml:space="preserve"> v problematických vztazích mezi dítětem, rodiči a školou</w:t>
      </w:r>
    </w:p>
    <w:p w:rsidR="00603969" w:rsidRPr="00603969" w:rsidRDefault="00603969" w:rsidP="00603969">
      <w:pPr>
        <w:spacing w:line="360" w:lineRule="auto"/>
        <w:ind w:firstLine="708"/>
        <w:jc w:val="both"/>
      </w:pPr>
    </w:p>
    <w:p w:rsidR="00603969" w:rsidRPr="00603969" w:rsidRDefault="00603969" w:rsidP="00603969">
      <w:pPr>
        <w:spacing w:line="360" w:lineRule="auto"/>
        <w:jc w:val="both"/>
        <w:rPr>
          <w:b/>
        </w:rPr>
      </w:pPr>
      <w:r w:rsidRPr="00603969">
        <w:rPr>
          <w:b/>
        </w:rPr>
        <w:t>Další důležité údaje o dítěti: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Vyplnil/a třídní uči</w:t>
      </w:r>
      <w:r>
        <w:t>tel/</w:t>
      </w:r>
      <w:proofErr w:type="spellStart"/>
      <w:r>
        <w:t>ka</w:t>
      </w:r>
      <w:proofErr w:type="spellEnd"/>
      <w:r>
        <w:t xml:space="preserve">:……………………………………………      </w:t>
      </w:r>
      <w:bookmarkStart w:id="0" w:name="_GoBack"/>
      <w:bookmarkEnd w:id="0"/>
      <w:r w:rsidRPr="00603969">
        <w:t>Datum:………………</w:t>
      </w:r>
    </w:p>
    <w:p w:rsidR="00603969" w:rsidRPr="00603969" w:rsidRDefault="00603969" w:rsidP="00603969">
      <w:pPr>
        <w:spacing w:line="360" w:lineRule="auto"/>
        <w:jc w:val="both"/>
      </w:pPr>
      <w:r w:rsidRPr="00603969">
        <w:t>Podpis výchovného poradce:……………………………...................................................</w:t>
      </w:r>
      <w:r>
        <w:t>..........</w:t>
      </w:r>
    </w:p>
    <w:p w:rsidR="005A2872" w:rsidRPr="005A2872" w:rsidRDefault="00603969" w:rsidP="00603969">
      <w:pPr>
        <w:rPr>
          <w:rFonts w:ascii="Century Gothic" w:hAnsi="Century Gothic"/>
          <w:sz w:val="20"/>
          <w:szCs w:val="20"/>
        </w:rPr>
      </w:pPr>
      <w:r w:rsidRPr="00603969">
        <w:t xml:space="preserve">Razítko školy: </w:t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  <w:r w:rsidRPr="00603969">
        <w:tab/>
      </w: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P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 w:rsidP="005A2872">
      <w:pPr>
        <w:rPr>
          <w:rFonts w:ascii="Century Gothic" w:hAnsi="Century Gothic"/>
          <w:sz w:val="20"/>
          <w:szCs w:val="20"/>
        </w:rPr>
      </w:pP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5A2872" w:rsidRDefault="005A2872">
      <w:pPr>
        <w:spacing w:after="2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br w:type="page"/>
      </w:r>
    </w:p>
    <w:p w:rsidR="000A5539" w:rsidRPr="005A2872" w:rsidRDefault="000A5539" w:rsidP="005A2872">
      <w:pPr>
        <w:jc w:val="right"/>
        <w:rPr>
          <w:rFonts w:ascii="Century Gothic" w:hAnsi="Century Gothic"/>
          <w:sz w:val="20"/>
          <w:szCs w:val="20"/>
        </w:rPr>
      </w:pPr>
    </w:p>
    <w:sectPr w:rsidR="000A5539" w:rsidRPr="005A2872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A8" w:rsidRDefault="00254BA8" w:rsidP="00D9733C">
      <w:r>
        <w:separator/>
      </w:r>
    </w:p>
  </w:endnote>
  <w:endnote w:type="continuationSeparator" w:id="0">
    <w:p w:rsidR="00254BA8" w:rsidRDefault="00254BA8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A8" w:rsidRDefault="00254BA8" w:rsidP="00D9733C">
      <w:r>
        <w:separator/>
      </w:r>
    </w:p>
  </w:footnote>
  <w:footnote w:type="continuationSeparator" w:id="0">
    <w:p w:rsidR="00254BA8" w:rsidRDefault="00254BA8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54BA8"/>
    <w:rsid w:val="0026352B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A2872"/>
    <w:rsid w:val="005F4F10"/>
    <w:rsid w:val="00603969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2A5F5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2</cp:revision>
  <cp:lastPrinted>2023-05-04T12:47:00Z</cp:lastPrinted>
  <dcterms:created xsi:type="dcterms:W3CDTF">2023-05-29T10:36:00Z</dcterms:created>
  <dcterms:modified xsi:type="dcterms:W3CDTF">2023-05-29T10:36:00Z</dcterms:modified>
</cp:coreProperties>
</file>